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2" w:rsidRPr="00A64E54" w:rsidRDefault="00CA07D1" w:rsidP="009126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План работы</w:t>
      </w:r>
      <w:r w:rsidR="009126B2" w:rsidRPr="00A64E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методического объединения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учителей начальных классов</w:t>
      </w:r>
    </w:p>
    <w:p w:rsidR="009126B2" w:rsidRPr="00A64E54" w:rsidRDefault="00B944CE" w:rsidP="009126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на 2020</w:t>
      </w:r>
      <w:r w:rsidR="00DC4D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-20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21</w:t>
      </w:r>
      <w:r w:rsidR="009126B2" w:rsidRPr="00A64E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учебный год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4252"/>
        <w:gridCol w:w="1843"/>
        <w:gridCol w:w="2126"/>
      </w:tblGrid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Дата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 Содержание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Формы и методы работы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0A205B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="009126B2"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Ответственные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1-е заседание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(август)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DC4D33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Задачи МО на 2020- 2021</w:t>
            </w:r>
            <w:r w:rsidR="009126B2"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</w:t>
            </w:r>
            <w:r w:rsidR="00DC4D33">
              <w:rPr>
                <w:rFonts w:ascii="Times New Roman" w:eastAsia="Times New Roman" w:hAnsi="Times New Roman" w:cs="Times New Roman"/>
                <w:sz w:val="24"/>
                <w:szCs w:val="24"/>
              </w:rPr>
              <w:t>но-воспитательной работы за 2019-2020</w:t>
            </w: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Рассмотрение и обсуждение плана работы МО;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планов по самообразованию учителей начальных классов.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Планирование учебного занятия с учетом требований ФГОС.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Обзор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 методической литературы.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3. Аукцион идей по проблеме МО.</w:t>
            </w:r>
          </w:p>
          <w:p w:rsidR="009126B2" w:rsidRDefault="00CA07D1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Утверждение графика контрольных работ для учащихся 2-4 классов.</w:t>
            </w:r>
          </w:p>
          <w:p w:rsidR="00CA07D1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рабочей программе по учебному предмету как основному механизму реализации основной образовательной программы.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07D1" w:rsidRPr="007373FD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организации внеурочной деятельности. Рассмотрение и утверждение программ внеурочной деятельности.</w:t>
            </w:r>
          </w:p>
          <w:p w:rsidR="00CA07D1" w:rsidRPr="007373FD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самообразования учителей.</w:t>
            </w:r>
          </w:p>
          <w:p w:rsidR="00CA07D1" w:rsidRPr="007373FD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Рассмотрение плана проведения Предметной недели в начальной школе.</w:t>
            </w:r>
          </w:p>
          <w:p w:rsidR="00CA07D1" w:rsidRPr="007373FD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Обсуждение участия учителей и учащихся начальных классов в различных конкурсах.</w:t>
            </w:r>
          </w:p>
          <w:p w:rsidR="00CA07D1" w:rsidRDefault="00CA07D1" w:rsidP="00CA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CA07D1" w:rsidRPr="00A64E54" w:rsidRDefault="00CA07D1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рекомендаций по итогам работы прошедшего учебного года.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 с учетом анализа контрольных работ за прошедший учебный год.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коррективов в тематическое планирование.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учебной работе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классов – Кудымова М.А</w:t>
            </w: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между заседаниями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(сентябрь, октябрь)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1. Адаптация как сохранения здоровья первоклассников.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2.Построение учебного занятия в соответствии с ФГОС.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Принятие участие во Всероссийских интернет конкурсах.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4. Результаты диагностических контрольных работ.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с родителями.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Проверка оформления личных дел учащихся 1 класса и вновь прибывших учащихся.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2-е заседание (октябрь)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24F2" w:rsidRPr="007373FD" w:rsidRDefault="009126B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4F2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цели и роль смыслового чтения в организации учебного процесса начальной школы</w:t>
            </w:r>
            <w:r w:rsidR="007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4F2" w:rsidRPr="007373FD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</w:p>
          <w:p w:rsidR="009126B2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работы с текстом на уроках литературного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24F2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1 четверть.</w:t>
            </w:r>
          </w:p>
          <w:p w:rsidR="007E24F2" w:rsidRPr="00A64E54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Г.Ю.</w:t>
            </w: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05BC" w:rsidRDefault="005C05B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5C05B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="009126B2"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24F2" w:rsidRDefault="007E24F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 М.А.</w:t>
            </w:r>
          </w:p>
          <w:p w:rsidR="007E24F2" w:rsidRDefault="007E24F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4F2" w:rsidRDefault="007E24F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E24F2" w:rsidRPr="00A64E54" w:rsidRDefault="007E24F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между заседаниями (ноябрь-декабрь)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Самоанализ работы учителей за 1 четверть.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2.Предметная неделя по русскому языку.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3. Административный контроль (контрольные работы) за 1 четверть.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5C05B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26B2"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участия во Всероссийском и Международном интернет конкурсе.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Проверка личных дел учащихся.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учителей, обмен опытом.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3-е заседание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декабрь)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E24F2" w:rsidRPr="007373FD" w:rsidRDefault="009126B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4F2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Влияние современных технологий на повышение учебной и творческой мотивации учащихся.</w:t>
            </w:r>
          </w:p>
          <w:p w:rsidR="007E24F2" w:rsidRPr="007373FD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познавательных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7E24F2" w:rsidRPr="007373FD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уроках.</w:t>
            </w:r>
          </w:p>
          <w:p w:rsidR="009126B2" w:rsidRPr="00A64E54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современных 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процессе обучения.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C05BC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="005C0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 МО начальных классов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F387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В.Я.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3F387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Г.Ю.</w:t>
            </w:r>
          </w:p>
        </w:tc>
      </w:tr>
      <w:tr w:rsidR="009126B2" w:rsidRPr="00A64E54" w:rsidTr="000A205B">
        <w:trPr>
          <w:trHeight w:val="10190"/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между заседаниями (январь-февраль)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БУД младших школьников</w:t>
            </w:r>
            <w:proofErr w:type="gram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рекомендации)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2. Принятие участие во Всероссийских интернет конкурсах.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3.Посещение уроков в начальной школе  по программе преемственности учителями среднего звена.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4.Портфолио учителя.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5. ФГОС. Внеурочная деятельность. Особенности внеурочных занятий. Ведущие формы внеурочной деятельности.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6. Итоги 2 четверти.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7. Результаты диагностики уровня адаптации первоклассников к обучению в школе и школьным условиям.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 начальных классов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4-е заседание (февраль)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E24F2" w:rsidRPr="007373FD" w:rsidRDefault="009126B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E24F2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эффективной контрольно-оценочной деятельности.</w:t>
            </w:r>
          </w:p>
          <w:p w:rsidR="007E24F2" w:rsidRPr="007373FD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E24F2" w:rsidRPr="007373FD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методов педагогической диагностики в соответствии с ФГОС.</w:t>
            </w:r>
          </w:p>
          <w:p w:rsidR="009126B2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Использование новых педагогических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технологий –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 начальной школы как средство мотивации личностного развития.</w:t>
            </w:r>
          </w:p>
          <w:p w:rsidR="007E24F2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Предметной недели начальной школы</w:t>
            </w:r>
          </w:p>
          <w:p w:rsidR="007E24F2" w:rsidRPr="00A64E54" w:rsidRDefault="007E24F2" w:rsidP="007E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3 четверть.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3F387C" w:rsidRDefault="003F387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3249E" w:rsidRPr="00A64E54" w:rsidRDefault="009126B2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87C" w:rsidRPr="00A64E54" w:rsidRDefault="003F387C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Г.Ю.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3249E" w:rsidRPr="00A64E54" w:rsidRDefault="0053249E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между заседаниями (март-май)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Формирование </w:t>
            </w:r>
            <w:proofErr w:type="spell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с учетом современных требований к аттестации.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2.Принятие участие во Всероссийских интернет конкурсах.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Подготовка и проведение праздника, </w:t>
            </w:r>
            <w:proofErr w:type="gram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 </w:t>
            </w:r>
            <w:proofErr w:type="spellStart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 М.А.</w:t>
            </w:r>
          </w:p>
          <w:p w:rsidR="0053249E" w:rsidRDefault="0053249E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9E" w:rsidRPr="00A64E54" w:rsidRDefault="0053249E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9126B2" w:rsidRPr="00A64E54" w:rsidTr="009126B2">
        <w:trPr>
          <w:tblCellSpacing w:w="0" w:type="dxa"/>
        </w:trPr>
        <w:tc>
          <w:tcPr>
            <w:tcW w:w="1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5-е заседание (май)</w:t>
            </w:r>
          </w:p>
        </w:tc>
        <w:tc>
          <w:tcPr>
            <w:tcW w:w="42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53249E" w:rsidRPr="007373FD" w:rsidRDefault="009126B2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3249E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и задач МО на 2021 -2022</w:t>
            </w:r>
            <w:r w:rsidR="0053249E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3249E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для родителей будущих 1-ов.</w:t>
            </w:r>
          </w:p>
          <w:p w:rsidR="0053249E" w:rsidRPr="007373FD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Анализ результатов ВПР  в 4 классах</w:t>
            </w:r>
          </w:p>
          <w:p w:rsidR="0053249E" w:rsidRPr="007373FD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итоговых контрольных работ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редметам, техники чтения за год 2-4 классы</w:t>
            </w:r>
          </w:p>
          <w:p w:rsidR="0053249E" w:rsidRPr="007373FD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9E" w:rsidRPr="007373FD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ителей начальных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за 2019 -2020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3249E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УМК на новый учебный год.</w:t>
            </w:r>
          </w:p>
          <w:p w:rsidR="0053249E" w:rsidRDefault="0053249E" w:rsidP="00532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205B">
              <w:rPr>
                <w:rFonts w:ascii="Times New Roman" w:eastAsia="Times New Roman" w:hAnsi="Times New Roman" w:cs="Times New Roman"/>
                <w:sz w:val="24"/>
                <w:szCs w:val="24"/>
              </w:rPr>
              <w:t>Кудымова М.А.</w:t>
            </w:r>
          </w:p>
          <w:p w:rsidR="0053249E" w:rsidRPr="00A64E54" w:rsidRDefault="0053249E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В.Я.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МО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26B2" w:rsidRPr="00A64E54" w:rsidRDefault="009126B2" w:rsidP="00CA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324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Руководитель</w:t>
            </w:r>
            <w:r w:rsidRPr="00A64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МО.</w:t>
            </w:r>
          </w:p>
        </w:tc>
      </w:tr>
    </w:tbl>
    <w:p w:rsidR="009126B2" w:rsidRDefault="009126B2" w:rsidP="009126B2"/>
    <w:p w:rsidR="001B77D4" w:rsidRDefault="0053249E">
      <w:r>
        <w:t>Руководитель МО учителей начальных классов:                                          Кудымова М.А.</w:t>
      </w:r>
    </w:p>
    <w:sectPr w:rsidR="001B77D4" w:rsidSect="0091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B2"/>
    <w:rsid w:val="000A205B"/>
    <w:rsid w:val="001B77D4"/>
    <w:rsid w:val="001D22D6"/>
    <w:rsid w:val="003F387C"/>
    <w:rsid w:val="0053249E"/>
    <w:rsid w:val="005C05BC"/>
    <w:rsid w:val="007C288D"/>
    <w:rsid w:val="007E24F2"/>
    <w:rsid w:val="009126B2"/>
    <w:rsid w:val="00B944CE"/>
    <w:rsid w:val="00CA07D1"/>
    <w:rsid w:val="00CD700B"/>
    <w:rsid w:val="00D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BFBA-0973-489A-9404-FE82981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учеба</cp:lastModifiedBy>
  <cp:revision>5</cp:revision>
  <dcterms:created xsi:type="dcterms:W3CDTF">2019-12-19T16:02:00Z</dcterms:created>
  <dcterms:modified xsi:type="dcterms:W3CDTF">2020-06-11T04:04:00Z</dcterms:modified>
</cp:coreProperties>
</file>